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6F33" w14:textId="2295D281" w:rsidR="00147AF1" w:rsidRDefault="00147AF1" w:rsidP="00147A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Kitchen Assistant</w:t>
      </w:r>
    </w:p>
    <w:p w14:paraId="68B95722" w14:textId="29509D01" w:rsidR="005A23A2" w:rsidRDefault="005A23A2" w:rsidP="00147A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3E730" w14:textId="66DCE5A9" w:rsidR="005A23A2" w:rsidRDefault="005A23A2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Laughlin Memorial Chapel is seeking a part-time kitchen assistant. Laughlin Chapel provides free afterschool and summer programs for children. The program operates approximately 40 weeks out of the year. The afterschool program is held Monday – Thursday, 3:00 – 6:00. The summer program operates Monday – Friday, 8:30 am to 3:00 pm. There are no weekend or evening hours.</w:t>
      </w:r>
    </w:p>
    <w:p w14:paraId="43636D38" w14:textId="5861DB9A" w:rsidR="008A7056" w:rsidRDefault="008A7056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2901E" w14:textId="210D5EFD" w:rsidR="008A7056" w:rsidRDefault="008A7056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Hiring now for the afterschool program, which begins September 13. </w:t>
      </w:r>
    </w:p>
    <w:p w14:paraId="6072B903" w14:textId="2C30A093" w:rsidR="005A23A2" w:rsidRDefault="005A23A2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D043D" w14:textId="682385BC" w:rsidR="005A23A2" w:rsidRPr="005A23A2" w:rsidRDefault="005A23A2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Pay:  minimum wage or above, depending on experience and qualifications. </w:t>
      </w:r>
    </w:p>
    <w:p w14:paraId="50522CC6" w14:textId="7B8C7AB9" w:rsidR="00147AF1" w:rsidRDefault="00147AF1" w:rsidP="00147A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1A766" w14:textId="189381CA" w:rsidR="003F006C" w:rsidRDefault="00147AF1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Duties:  under the supervision of the Kitchen Coordinator, the kitchen assistant is responsible for cleaning and sanitizing for the meal service, including trays, silverware, cooking equipment, eating and prep surfaces; helping to prepare and serve meals; and other duties to ensure that meal service is efficient, pleasant, and safe.</w:t>
      </w:r>
    </w:p>
    <w:p w14:paraId="278C38E4" w14:textId="496F58CA" w:rsidR="00147AF1" w:rsidRDefault="00147AF1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E1101" w14:textId="54CF3F81" w:rsidR="00147AF1" w:rsidRDefault="00147AF1" w:rsidP="00147A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DC41E4B" w14:textId="0F0296BA" w:rsidR="00147AF1" w:rsidRDefault="00147AF1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experience in food service</w:t>
      </w:r>
      <w:r w:rsidR="005A23A2">
        <w:rPr>
          <w:rFonts w:ascii="Times New Roman" w:hAnsi="Times New Roman" w:cs="Times New Roman"/>
          <w:sz w:val="24"/>
          <w:szCs w:val="24"/>
        </w:rPr>
        <w:t xml:space="preserve"> is preferred.</w:t>
      </w:r>
    </w:p>
    <w:p w14:paraId="426417B3" w14:textId="0D6F7BDA" w:rsidR="00147AF1" w:rsidRDefault="005A23A2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food service and in understanding the required meal pattern for USDA reimbursed meals.</w:t>
      </w:r>
    </w:p>
    <w:p w14:paraId="00E54E79" w14:textId="0449F2FF" w:rsidR="005A23A2" w:rsidRDefault="005A23A2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cooperatively with others.</w:t>
      </w:r>
    </w:p>
    <w:p w14:paraId="23FBDF47" w14:textId="342AB8D7" w:rsidR="005A23A2" w:rsidRDefault="005A23A2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Welcoming, respectful, and helpful attitude with children.</w:t>
      </w:r>
    </w:p>
    <w:p w14:paraId="6601D530" w14:textId="6DE6DF39" w:rsidR="005A23A2" w:rsidRDefault="005A23A2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Reliability.</w:t>
      </w:r>
    </w:p>
    <w:p w14:paraId="4D0E7A6D" w14:textId="4EDFD2D4" w:rsidR="003F006C" w:rsidRDefault="003F006C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driver’s license.</w:t>
      </w:r>
    </w:p>
    <w:p w14:paraId="7BA7F9DC" w14:textId="2B015D9B" w:rsidR="003F006C" w:rsidRDefault="003F006C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lift/move up to 40 lbs.</w:t>
      </w:r>
    </w:p>
    <w:p w14:paraId="6E70D640" w14:textId="439B8F84" w:rsidR="003F006C" w:rsidRDefault="003F006C" w:rsidP="00147A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proofErr w:type="gramStart"/>
      <w:r>
        <w:rPr>
          <w:rFonts w:ascii="Times New Roman" w:hAnsi="Times New Roman" w:cs="Times New Roman"/>
          <w:sz w:val="24"/>
          <w:szCs w:val="24"/>
        </w:rPr>
        <w:t>handlers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certification or willingness to obtain certification (certification and training time will be paid).</w:t>
      </w:r>
    </w:p>
    <w:p w14:paraId="300A641C" w14:textId="19AF4171" w:rsidR="005A23A2" w:rsidRDefault="005A23A2" w:rsidP="005A2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1216B" w14:textId="77777777" w:rsidR="005A23A2" w:rsidRDefault="005A23A2" w:rsidP="005A23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contact:</w:t>
      </w:r>
    </w:p>
    <w:p w14:paraId="007073FF" w14:textId="77777777" w:rsidR="005A23A2" w:rsidRDefault="005A23A2" w:rsidP="005A2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EC6FD" w14:textId="0A000063" w:rsidR="005A23A2" w:rsidRDefault="005A23A2" w:rsidP="005A23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Wright at 304-232-2630 or at </w:t>
      </w:r>
      <w:hyperlink r:id="rId5" w:history="1">
        <w:r w:rsidRPr="004069B5">
          <w:rPr>
            <w:rStyle w:val="Hyperlink"/>
            <w:rFonts w:ascii="Times New Roman" w:hAnsi="Times New Roman" w:cs="Times New Roman"/>
            <w:sz w:val="24"/>
            <w:szCs w:val="24"/>
          </w:rPr>
          <w:t>director@laughlinmemorialchapel.org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068CC83" w14:textId="77777777" w:rsidR="005A23A2" w:rsidRDefault="005A23A2" w:rsidP="005A2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E5986" w14:textId="1BF6DB8A" w:rsidR="005A23A2" w:rsidRDefault="005A23A2" w:rsidP="005A23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are required. Employees are subject to a criminal background check. </w:t>
      </w:r>
      <w:r w:rsidR="003F006C">
        <w:rPr>
          <w:rFonts w:ascii="Times New Roman" w:hAnsi="Times New Roman" w:cs="Times New Roman"/>
          <w:sz w:val="24"/>
          <w:szCs w:val="24"/>
        </w:rPr>
        <w:t xml:space="preserve">Laughlin Chapel is an equal opportunity employer. </w:t>
      </w:r>
    </w:p>
    <w:p w14:paraId="4975B9ED" w14:textId="07DD1C4E" w:rsidR="005A23A2" w:rsidRDefault="005A23A2" w:rsidP="005A23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938F23" w14:textId="5FE71166" w:rsidR="005A23A2" w:rsidRDefault="005A23A2" w:rsidP="005A23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934E2C" w14:textId="77777777" w:rsidR="005A23A2" w:rsidRPr="00147AF1" w:rsidRDefault="005A23A2" w:rsidP="005A23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5A23A2" w:rsidRPr="0014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6E46"/>
    <w:multiLevelType w:val="hybridMultilevel"/>
    <w:tmpl w:val="865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1D59"/>
    <w:multiLevelType w:val="hybridMultilevel"/>
    <w:tmpl w:val="348C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F1"/>
    <w:rsid w:val="00147AF1"/>
    <w:rsid w:val="003F006C"/>
    <w:rsid w:val="005A23A2"/>
    <w:rsid w:val="008A7056"/>
    <w:rsid w:val="00E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2FED"/>
  <w15:chartTrackingRefBased/>
  <w15:docId w15:val="{B4BB8A5B-3179-457F-B07A-963F359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laughlinmemorialchape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Wright</dc:creator>
  <cp:keywords/>
  <dc:description/>
  <cp:lastModifiedBy>Martha Wright</cp:lastModifiedBy>
  <cp:revision>2</cp:revision>
  <cp:lastPrinted>2021-07-19T14:41:00Z</cp:lastPrinted>
  <dcterms:created xsi:type="dcterms:W3CDTF">2021-07-21T14:36:00Z</dcterms:created>
  <dcterms:modified xsi:type="dcterms:W3CDTF">2021-07-21T14:36:00Z</dcterms:modified>
</cp:coreProperties>
</file>